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34EA" w14:textId="77777777"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14:paraId="4D2934EB" w14:textId="77777777"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The Hon</w:t>
      </w:r>
      <w:r>
        <w:rPr>
          <w:rFonts w:ascii="Times New Roman" w:hAnsi="Times New Roman"/>
          <w:sz w:val="24"/>
          <w:szCs w:val="24"/>
        </w:rPr>
        <w:t>orable</w:t>
      </w:r>
      <w:r w:rsidRPr="004F471E">
        <w:rPr>
          <w:rFonts w:ascii="Times New Roman" w:hAnsi="Times New Roman"/>
          <w:sz w:val="24"/>
          <w:szCs w:val="24"/>
        </w:rPr>
        <w:t xml:space="preserve"> </w:t>
      </w:r>
      <w:r w:rsidR="00580600">
        <w:rPr>
          <w:rFonts w:ascii="Times New Roman" w:hAnsi="Times New Roman"/>
          <w:sz w:val="24"/>
          <w:szCs w:val="24"/>
        </w:rPr>
        <w:t>Doug Donaldson</w:t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</w:p>
    <w:p w14:paraId="4D2934EC" w14:textId="77777777"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Forest, Lands, Natural Resource Operations</w:t>
      </w:r>
      <w:r w:rsidR="00580600">
        <w:rPr>
          <w:rFonts w:ascii="Times New Roman" w:hAnsi="Times New Roman"/>
          <w:sz w:val="24"/>
          <w:szCs w:val="24"/>
        </w:rPr>
        <w:t>, and Rural Development</w:t>
      </w:r>
    </w:p>
    <w:p w14:paraId="4D2934ED" w14:textId="77777777" w:rsidR="004F471E" w:rsidRPr="004F471E" w:rsidRDefault="0075698E" w:rsidP="004F471E">
      <w:pPr>
        <w:pStyle w:val="NoSpacing"/>
        <w:rPr>
          <w:rFonts w:ascii="Times New Roman" w:hAnsi="Times New Roman"/>
          <w:sz w:val="24"/>
          <w:szCs w:val="24"/>
        </w:rPr>
      </w:pPr>
      <w:hyperlink r:id="rId7">
        <w:r w:rsidR="004F471E" w:rsidRPr="004F471E">
          <w:rPr>
            <w:rStyle w:val="InternetLink"/>
            <w:rFonts w:ascii="Times New Roman" w:hAnsi="Times New Roman"/>
            <w:sz w:val="24"/>
            <w:szCs w:val="24"/>
          </w:rPr>
          <w:t>FLNR.Minister@gov.bc.ca</w:t>
        </w:r>
      </w:hyperlink>
    </w:p>
    <w:p w14:paraId="4D2934EE" w14:textId="77777777"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14:paraId="4D2934EF" w14:textId="77777777" w:rsidR="004760EE" w:rsidRPr="004F471E" w:rsidRDefault="004760EE" w:rsidP="004760E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Honorable</w:t>
      </w:r>
      <w:r w:rsidRPr="004F471E">
        <w:rPr>
          <w:rFonts w:ascii="Times New Roman" w:hAnsi="Times New Roman"/>
          <w:sz w:val="24"/>
          <w:szCs w:val="24"/>
        </w:rPr>
        <w:t xml:space="preserve"> </w:t>
      </w:r>
      <w:r w:rsidR="00580600">
        <w:rPr>
          <w:rFonts w:ascii="Times New Roman" w:hAnsi="Times New Roman"/>
          <w:sz w:val="24"/>
          <w:szCs w:val="24"/>
        </w:rPr>
        <w:t>George Heyman</w:t>
      </w:r>
    </w:p>
    <w:p w14:paraId="4D2934F0" w14:textId="77777777" w:rsidR="004760EE" w:rsidRPr="004F471E" w:rsidRDefault="004760EE" w:rsidP="004760E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Environment</w:t>
      </w:r>
    </w:p>
    <w:p w14:paraId="4D2934F1" w14:textId="77777777" w:rsidR="004760EE" w:rsidRDefault="0075698E" w:rsidP="004760EE">
      <w:pPr>
        <w:pStyle w:val="NoSpacing"/>
        <w:rPr>
          <w:rFonts w:ascii="Times New Roman" w:hAnsi="Times New Roman"/>
          <w:sz w:val="24"/>
          <w:szCs w:val="24"/>
        </w:rPr>
      </w:pPr>
      <w:hyperlink r:id="rId8" w:history="1">
        <w:r w:rsidR="004760EE" w:rsidRPr="00081CC3">
          <w:rPr>
            <w:rStyle w:val="Hyperlink"/>
            <w:rFonts w:ascii="Times New Roman" w:hAnsi="Times New Roman"/>
            <w:sz w:val="24"/>
            <w:szCs w:val="24"/>
          </w:rPr>
          <w:t>ENV.minister@gov.bc.ca</w:t>
        </w:r>
      </w:hyperlink>
    </w:p>
    <w:p w14:paraId="4D2934F2" w14:textId="77777777" w:rsidR="004760EE" w:rsidRDefault="004760EE" w:rsidP="004F471E">
      <w:pPr>
        <w:pStyle w:val="NoSpacing"/>
        <w:rPr>
          <w:rFonts w:ascii="Times New Roman" w:hAnsi="Times New Roman"/>
          <w:sz w:val="24"/>
          <w:szCs w:val="24"/>
        </w:rPr>
      </w:pPr>
    </w:p>
    <w:p w14:paraId="4D2934F3" w14:textId="77777777"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Honorable</w:t>
      </w:r>
      <w:r w:rsidRPr="004F471E">
        <w:rPr>
          <w:rFonts w:ascii="Times New Roman" w:hAnsi="Times New Roman"/>
          <w:sz w:val="24"/>
          <w:szCs w:val="24"/>
        </w:rPr>
        <w:t xml:space="preserve"> </w:t>
      </w:r>
      <w:r w:rsidR="00580600" w:rsidRPr="00580600">
        <w:rPr>
          <w:rFonts w:ascii="Times New Roman" w:hAnsi="Times New Roman"/>
          <w:sz w:val="24"/>
          <w:szCs w:val="24"/>
        </w:rPr>
        <w:t xml:space="preserve">Michelle </w:t>
      </w:r>
      <w:proofErr w:type="spellStart"/>
      <w:r w:rsidR="00580600" w:rsidRPr="00580600">
        <w:rPr>
          <w:rFonts w:ascii="Times New Roman" w:hAnsi="Times New Roman"/>
          <w:sz w:val="24"/>
          <w:szCs w:val="24"/>
        </w:rPr>
        <w:t>Mungall</w:t>
      </w:r>
      <w:proofErr w:type="spellEnd"/>
    </w:p>
    <w:p w14:paraId="4D2934F4" w14:textId="77777777"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Energy</w:t>
      </w:r>
      <w:r w:rsidR="00580600">
        <w:rPr>
          <w:rFonts w:ascii="Times New Roman" w:hAnsi="Times New Roman"/>
          <w:sz w:val="24"/>
          <w:szCs w:val="24"/>
        </w:rPr>
        <w:t xml:space="preserve">, </w:t>
      </w:r>
      <w:r w:rsidRPr="004F471E">
        <w:rPr>
          <w:rFonts w:ascii="Times New Roman" w:hAnsi="Times New Roman"/>
          <w:sz w:val="24"/>
          <w:szCs w:val="24"/>
        </w:rPr>
        <w:t>Mines</w:t>
      </w:r>
      <w:r w:rsidR="00580600">
        <w:rPr>
          <w:rFonts w:ascii="Times New Roman" w:hAnsi="Times New Roman"/>
          <w:sz w:val="24"/>
          <w:szCs w:val="24"/>
        </w:rPr>
        <w:t>, and Petroleum Resources</w:t>
      </w:r>
    </w:p>
    <w:p w14:paraId="4D2934F5" w14:textId="77777777" w:rsidR="004F471E" w:rsidRPr="004F471E" w:rsidRDefault="0075698E" w:rsidP="004F471E">
      <w:pPr>
        <w:pStyle w:val="NoSpacing"/>
        <w:rPr>
          <w:rFonts w:ascii="Times New Roman" w:hAnsi="Times New Roman"/>
          <w:sz w:val="24"/>
          <w:szCs w:val="24"/>
        </w:rPr>
      </w:pPr>
      <w:hyperlink r:id="rId9">
        <w:r w:rsidR="004F471E" w:rsidRPr="004F471E">
          <w:rPr>
            <w:rStyle w:val="InternetLink"/>
            <w:rFonts w:ascii="Times New Roman" w:hAnsi="Times New Roman"/>
            <w:sz w:val="24"/>
            <w:szCs w:val="24"/>
          </w:rPr>
          <w:t>MEM.Minister@gov.bc.ca</w:t>
        </w:r>
      </w:hyperlink>
    </w:p>
    <w:p w14:paraId="4D2934F6" w14:textId="77777777"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14:paraId="4D2934F7" w14:textId="77777777"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14:paraId="4D2934F8" w14:textId="77777777" w:rsidR="004F471E" w:rsidRDefault="00580600" w:rsidP="004F47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Oct 3</w:t>
      </w:r>
      <w:r w:rsidR="004F471E" w:rsidRPr="004F471E">
        <w:rPr>
          <w:rFonts w:ascii="Times New Roman" w:hAnsi="Times New Roman" w:cs="Times New Roman"/>
          <w:color w:val="000000" w:themeColor="text1"/>
        </w:rPr>
        <w:t>, 201</w:t>
      </w:r>
      <w:r>
        <w:rPr>
          <w:rFonts w:ascii="Times New Roman" w:hAnsi="Times New Roman" w:cs="Times New Roman"/>
          <w:color w:val="000000" w:themeColor="text1"/>
        </w:rPr>
        <w:t>7</w:t>
      </w:r>
    </w:p>
    <w:p w14:paraId="4D2934F9" w14:textId="77777777" w:rsidR="006C084F" w:rsidRPr="004F471E" w:rsidRDefault="006C084F" w:rsidP="004F471E">
      <w:pPr>
        <w:rPr>
          <w:rFonts w:ascii="Times New Roman" w:hAnsi="Times New Roman" w:cs="Times New Roman"/>
          <w:color w:val="000000" w:themeColor="text1"/>
        </w:rPr>
      </w:pPr>
    </w:p>
    <w:p w14:paraId="4D2934FA" w14:textId="77777777"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14:paraId="4D2934FB" w14:textId="77777777" w:rsidR="004F471E" w:rsidRPr="004F471E" w:rsidRDefault="004F471E" w:rsidP="004F471E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4F471E">
        <w:rPr>
          <w:rFonts w:ascii="Times New Roman" w:hAnsi="Times New Roman" w:cs="Times New Roman"/>
          <w:b/>
          <w:color w:val="000000" w:themeColor="text1"/>
          <w:u w:val="single"/>
        </w:rPr>
        <w:t xml:space="preserve">Re: </w:t>
      </w:r>
      <w:r w:rsidR="009E5223">
        <w:rPr>
          <w:rFonts w:ascii="Times New Roman" w:hAnsi="Times New Roman" w:cs="Times New Roman"/>
          <w:b/>
          <w:color w:val="000000" w:themeColor="text1"/>
          <w:u w:val="single"/>
        </w:rPr>
        <w:t xml:space="preserve">Evaluating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Effectiveness </w:t>
      </w:r>
      <w:r w:rsidR="009E5223">
        <w:rPr>
          <w:rFonts w:ascii="Times New Roman" w:hAnsi="Times New Roman" w:cs="Times New Roman"/>
          <w:b/>
          <w:color w:val="000000" w:themeColor="text1"/>
          <w:u w:val="single"/>
        </w:rPr>
        <w:t>of the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Bulkley Land and Resource Management Plan</w:t>
      </w:r>
    </w:p>
    <w:p w14:paraId="4D2934FC" w14:textId="77777777"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14:paraId="4D2934FD" w14:textId="77777777" w:rsidR="00914EF7" w:rsidRDefault="004F471E" w:rsidP="00081CC3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 xml:space="preserve">The Bulkley Land and Resource Management Plan (LRMP) was </w:t>
      </w:r>
      <w:r w:rsidR="009636CE">
        <w:rPr>
          <w:rFonts w:ascii="Times New Roman" w:hAnsi="Times New Roman" w:cs="Times New Roman"/>
        </w:rPr>
        <w:t>a</w:t>
      </w:r>
      <w:r w:rsidRPr="004F471E">
        <w:rPr>
          <w:rFonts w:ascii="Times New Roman" w:hAnsi="Times New Roman" w:cs="Times New Roman"/>
        </w:rPr>
        <w:t xml:space="preserve"> precedent-setting plan </w:t>
      </w:r>
      <w:r w:rsidR="009636CE">
        <w:rPr>
          <w:rFonts w:ascii="Times New Roman" w:hAnsi="Times New Roman" w:cs="Times New Roman"/>
        </w:rPr>
        <w:t xml:space="preserve">and a first of its kind </w:t>
      </w:r>
      <w:r w:rsidRPr="004F471E">
        <w:rPr>
          <w:rFonts w:ascii="Times New Roman" w:hAnsi="Times New Roman" w:cs="Times New Roman"/>
        </w:rPr>
        <w:t xml:space="preserve">in British Columbia. </w:t>
      </w:r>
      <w:r w:rsidR="009E5223">
        <w:rPr>
          <w:rFonts w:ascii="Times New Roman" w:hAnsi="Times New Roman" w:cs="Times New Roman"/>
        </w:rPr>
        <w:t xml:space="preserve">This </w:t>
      </w:r>
      <w:r w:rsidR="00744A0D">
        <w:rPr>
          <w:rFonts w:ascii="Times New Roman" w:hAnsi="Times New Roman" w:cs="Times New Roman"/>
        </w:rPr>
        <w:t xml:space="preserve">Cabinet endorsed </w:t>
      </w:r>
      <w:r w:rsidR="009E5223">
        <w:rPr>
          <w:rFonts w:ascii="Times New Roman" w:hAnsi="Times New Roman" w:cs="Times New Roman"/>
        </w:rPr>
        <w:t xml:space="preserve">plan was </w:t>
      </w:r>
      <w:r w:rsidR="00081CC3" w:rsidRPr="004F471E">
        <w:rPr>
          <w:rFonts w:ascii="Times New Roman" w:hAnsi="Times New Roman" w:cs="Times New Roman"/>
        </w:rPr>
        <w:t xml:space="preserve">created </w:t>
      </w:r>
      <w:r w:rsidR="00081CC3">
        <w:rPr>
          <w:rFonts w:ascii="Times New Roman" w:hAnsi="Times New Roman" w:cs="Times New Roman"/>
        </w:rPr>
        <w:t xml:space="preserve">in 1998 </w:t>
      </w:r>
      <w:r w:rsidR="009E5223">
        <w:rPr>
          <w:rFonts w:ascii="Times New Roman" w:hAnsi="Times New Roman" w:cs="Times New Roman"/>
        </w:rPr>
        <w:t xml:space="preserve">and </w:t>
      </w:r>
      <w:r w:rsidR="00081CC3">
        <w:rPr>
          <w:rFonts w:ascii="Times New Roman" w:hAnsi="Times New Roman" w:cs="Times New Roman"/>
        </w:rPr>
        <w:t xml:space="preserve">established </w:t>
      </w:r>
      <w:r w:rsidR="00081CC3" w:rsidRPr="004F471E">
        <w:rPr>
          <w:rFonts w:ascii="Times New Roman" w:hAnsi="Times New Roman" w:cs="Times New Roman"/>
        </w:rPr>
        <w:t xml:space="preserve">objectives to </w:t>
      </w:r>
      <w:r w:rsidR="00081CC3" w:rsidRPr="00561138">
        <w:rPr>
          <w:rFonts w:ascii="Times New Roman" w:hAnsi="Times New Roman" w:cs="Times New Roman"/>
          <w:b/>
        </w:rPr>
        <w:t>maintain</w:t>
      </w:r>
      <w:r w:rsidR="00081CC3">
        <w:rPr>
          <w:rFonts w:ascii="Times New Roman" w:hAnsi="Times New Roman" w:cs="Times New Roman"/>
        </w:rPr>
        <w:t xml:space="preserve"> </w:t>
      </w:r>
      <w:r w:rsidR="000879A5">
        <w:rPr>
          <w:rFonts w:ascii="Times New Roman" w:hAnsi="Times New Roman" w:cs="Times New Roman"/>
        </w:rPr>
        <w:t>ten</w:t>
      </w:r>
      <w:r w:rsidR="00081CC3" w:rsidRPr="004F471E">
        <w:rPr>
          <w:rFonts w:ascii="Times New Roman" w:hAnsi="Times New Roman" w:cs="Times New Roman"/>
        </w:rPr>
        <w:t xml:space="preserve"> resource values in the Bulkley</w:t>
      </w:r>
      <w:r w:rsidR="00081CC3">
        <w:rPr>
          <w:rFonts w:ascii="Times New Roman" w:hAnsi="Times New Roman" w:cs="Times New Roman"/>
        </w:rPr>
        <w:t xml:space="preserve"> Timber Supply Area</w:t>
      </w:r>
      <w:r w:rsidR="009E5223">
        <w:rPr>
          <w:rFonts w:ascii="Times New Roman" w:hAnsi="Times New Roman" w:cs="Times New Roman"/>
        </w:rPr>
        <w:t xml:space="preserve"> including </w:t>
      </w:r>
      <w:r w:rsidR="009E5223" w:rsidRPr="004F471E">
        <w:rPr>
          <w:rFonts w:ascii="Times New Roman" w:hAnsi="Times New Roman" w:cs="Times New Roman"/>
        </w:rPr>
        <w:t xml:space="preserve">Biodiversity, </w:t>
      </w:r>
      <w:r w:rsidR="000879A5">
        <w:rPr>
          <w:rFonts w:ascii="Times New Roman" w:hAnsi="Times New Roman" w:cs="Times New Roman"/>
        </w:rPr>
        <w:t xml:space="preserve">Access, </w:t>
      </w:r>
      <w:r w:rsidR="009E5223" w:rsidRPr="004F471E">
        <w:rPr>
          <w:rFonts w:ascii="Times New Roman" w:hAnsi="Times New Roman" w:cs="Times New Roman"/>
        </w:rPr>
        <w:t>Timber</w:t>
      </w:r>
      <w:r w:rsidR="000879A5">
        <w:rPr>
          <w:rFonts w:ascii="Times New Roman" w:hAnsi="Times New Roman" w:cs="Times New Roman"/>
        </w:rPr>
        <w:t xml:space="preserve"> Management</w:t>
      </w:r>
      <w:r w:rsidR="009E5223" w:rsidRPr="004F471E">
        <w:rPr>
          <w:rFonts w:ascii="Times New Roman" w:hAnsi="Times New Roman" w:cs="Times New Roman"/>
        </w:rPr>
        <w:t xml:space="preserve">, </w:t>
      </w:r>
      <w:r w:rsidR="000879A5">
        <w:rPr>
          <w:rFonts w:ascii="Times New Roman" w:hAnsi="Times New Roman" w:cs="Times New Roman"/>
        </w:rPr>
        <w:t xml:space="preserve">Water Quality, Fish and Wildlife Habitat, </w:t>
      </w:r>
      <w:r w:rsidR="009E5223" w:rsidRPr="004F471E">
        <w:rPr>
          <w:rFonts w:ascii="Times New Roman" w:hAnsi="Times New Roman" w:cs="Times New Roman"/>
        </w:rPr>
        <w:t>Visual Quality, Range</w:t>
      </w:r>
      <w:r w:rsidR="00146B9B">
        <w:rPr>
          <w:rFonts w:ascii="Times New Roman" w:hAnsi="Times New Roman" w:cs="Times New Roman"/>
        </w:rPr>
        <w:t xml:space="preserve"> Management</w:t>
      </w:r>
      <w:r w:rsidR="009E5223" w:rsidRPr="004F471E">
        <w:rPr>
          <w:rFonts w:ascii="Times New Roman" w:hAnsi="Times New Roman" w:cs="Times New Roman"/>
        </w:rPr>
        <w:t>, Outdoor Recreation</w:t>
      </w:r>
      <w:r w:rsidR="00146B9B">
        <w:rPr>
          <w:rFonts w:ascii="Times New Roman" w:hAnsi="Times New Roman" w:cs="Times New Roman"/>
        </w:rPr>
        <w:t xml:space="preserve"> and </w:t>
      </w:r>
      <w:r w:rsidR="009E5223" w:rsidRPr="004F471E">
        <w:rPr>
          <w:rFonts w:ascii="Times New Roman" w:hAnsi="Times New Roman" w:cs="Times New Roman"/>
        </w:rPr>
        <w:t>Touri</w:t>
      </w:r>
      <w:r w:rsidR="00146B9B">
        <w:rPr>
          <w:rFonts w:ascii="Times New Roman" w:hAnsi="Times New Roman" w:cs="Times New Roman"/>
        </w:rPr>
        <w:t xml:space="preserve">sm, </w:t>
      </w:r>
      <w:r w:rsidR="009E5223" w:rsidRPr="004F471E">
        <w:rPr>
          <w:rFonts w:ascii="Times New Roman" w:hAnsi="Times New Roman" w:cs="Times New Roman"/>
        </w:rPr>
        <w:t>Subsurface Resources</w:t>
      </w:r>
      <w:r w:rsidR="00146B9B">
        <w:rPr>
          <w:rFonts w:ascii="Times New Roman" w:hAnsi="Times New Roman" w:cs="Times New Roman"/>
        </w:rPr>
        <w:t xml:space="preserve"> and Cultural Heritage Resources</w:t>
      </w:r>
      <w:r w:rsidR="009E5223">
        <w:rPr>
          <w:rFonts w:ascii="Times New Roman" w:hAnsi="Times New Roman" w:cs="Times New Roman"/>
        </w:rPr>
        <w:t xml:space="preserve">. </w:t>
      </w:r>
      <w:r w:rsidR="00165674">
        <w:rPr>
          <w:rFonts w:ascii="Times New Roman" w:hAnsi="Times New Roman" w:cs="Times New Roman"/>
        </w:rPr>
        <w:t xml:space="preserve">The </w:t>
      </w:r>
      <w:r w:rsidR="00914EF7">
        <w:rPr>
          <w:rFonts w:ascii="Times New Roman" w:hAnsi="Times New Roman" w:cs="Times New Roman"/>
        </w:rPr>
        <w:t xml:space="preserve">plan continues to serve an important role today, however, after eighteen years of implementation </w:t>
      </w:r>
      <w:r w:rsidR="00AE667E">
        <w:rPr>
          <w:rFonts w:ascii="Times New Roman" w:hAnsi="Times New Roman" w:cs="Times New Roman"/>
        </w:rPr>
        <w:t xml:space="preserve">it is uncertain </w:t>
      </w:r>
      <w:r w:rsidR="00914EF7">
        <w:rPr>
          <w:rFonts w:ascii="Times New Roman" w:hAnsi="Times New Roman" w:cs="Times New Roman"/>
        </w:rPr>
        <w:t xml:space="preserve">whether this plan </w:t>
      </w:r>
      <w:r w:rsidR="00AE667E">
        <w:rPr>
          <w:rFonts w:ascii="Times New Roman" w:hAnsi="Times New Roman" w:cs="Times New Roman"/>
        </w:rPr>
        <w:t xml:space="preserve">has </w:t>
      </w:r>
      <w:r w:rsidR="00914EF7">
        <w:rPr>
          <w:rFonts w:ascii="Times New Roman" w:hAnsi="Times New Roman" w:cs="Times New Roman"/>
        </w:rPr>
        <w:t>achieved its objectives.</w:t>
      </w:r>
    </w:p>
    <w:p w14:paraId="4D2934FE" w14:textId="77777777" w:rsidR="004F471E" w:rsidRDefault="004F471E" w:rsidP="004F471E">
      <w:pPr>
        <w:rPr>
          <w:rFonts w:ascii="Times New Roman" w:hAnsi="Times New Roman" w:cs="Times New Roman"/>
        </w:rPr>
      </w:pPr>
    </w:p>
    <w:p w14:paraId="4D2934FF" w14:textId="77777777" w:rsidR="00E83F28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The Bulkley Valley Community Resource Board (</w:t>
      </w:r>
      <w:r w:rsidR="00E83F28">
        <w:rPr>
          <w:rFonts w:ascii="Times New Roman" w:hAnsi="Times New Roman" w:cs="Times New Roman"/>
        </w:rPr>
        <w:t xml:space="preserve">CRB; </w:t>
      </w:r>
      <w:r w:rsidR="00146B9B">
        <w:rPr>
          <w:rFonts w:ascii="Times New Roman" w:hAnsi="Times New Roman" w:cs="Times New Roman"/>
        </w:rPr>
        <w:t>bvcrb.ca</w:t>
      </w:r>
      <w:r w:rsidRPr="004F471E">
        <w:rPr>
          <w:rFonts w:ascii="Times New Roman" w:hAnsi="Times New Roman" w:cs="Times New Roman"/>
        </w:rPr>
        <w:t xml:space="preserve">) </w:t>
      </w:r>
      <w:r w:rsidR="00914EF7">
        <w:rPr>
          <w:rFonts w:ascii="Times New Roman" w:hAnsi="Times New Roman" w:cs="Times New Roman"/>
        </w:rPr>
        <w:t xml:space="preserve">developed the Bulkley LRMP in partnership with the Province of BC.  This Board </w:t>
      </w:r>
      <w:r w:rsidR="00E83F28">
        <w:rPr>
          <w:rFonts w:ascii="Times New Roman" w:hAnsi="Times New Roman" w:cs="Times New Roman"/>
        </w:rPr>
        <w:t xml:space="preserve">has become a model for community engagement in resource planning with </w:t>
      </w:r>
      <w:r w:rsidR="005F6CC2">
        <w:rPr>
          <w:rFonts w:ascii="Times New Roman" w:hAnsi="Times New Roman" w:cs="Times New Roman"/>
        </w:rPr>
        <w:t>over</w:t>
      </w:r>
      <w:r w:rsidR="00E83F28">
        <w:rPr>
          <w:rFonts w:ascii="Times New Roman" w:hAnsi="Times New Roman" w:cs="Times New Roman"/>
        </w:rPr>
        <w:t xml:space="preserve"> 20 years of continuous</w:t>
      </w:r>
      <w:r w:rsidR="00744A0D">
        <w:rPr>
          <w:rFonts w:ascii="Times New Roman" w:hAnsi="Times New Roman" w:cs="Times New Roman"/>
        </w:rPr>
        <w:t xml:space="preserve"> operation</w:t>
      </w:r>
      <w:r w:rsidR="00E83F28">
        <w:rPr>
          <w:rFonts w:ascii="Times New Roman" w:hAnsi="Times New Roman" w:cs="Times New Roman"/>
        </w:rPr>
        <w:t xml:space="preserve">.  The primary mandate of the CRB is stewardship </w:t>
      </w:r>
      <w:r w:rsidR="00744A0D">
        <w:rPr>
          <w:rFonts w:ascii="Times New Roman" w:hAnsi="Times New Roman" w:cs="Times New Roman"/>
        </w:rPr>
        <w:t xml:space="preserve">and monitoring </w:t>
      </w:r>
      <w:r w:rsidR="00E83F28">
        <w:rPr>
          <w:rFonts w:ascii="Times New Roman" w:hAnsi="Times New Roman" w:cs="Times New Roman"/>
        </w:rPr>
        <w:t>of the LRMP</w:t>
      </w:r>
      <w:r w:rsidR="00744A0D">
        <w:rPr>
          <w:rFonts w:ascii="Times New Roman" w:hAnsi="Times New Roman" w:cs="Times New Roman"/>
        </w:rPr>
        <w:t xml:space="preserve"> </w:t>
      </w:r>
      <w:r w:rsidR="00E83F28">
        <w:rPr>
          <w:rFonts w:ascii="Times New Roman" w:hAnsi="Times New Roman" w:cs="Times New Roman"/>
        </w:rPr>
        <w:t>to provid</w:t>
      </w:r>
      <w:r w:rsidR="00744A0D">
        <w:rPr>
          <w:rFonts w:ascii="Times New Roman" w:hAnsi="Times New Roman" w:cs="Times New Roman"/>
        </w:rPr>
        <w:t xml:space="preserve">e </w:t>
      </w:r>
      <w:r w:rsidR="00E83F28">
        <w:rPr>
          <w:rFonts w:ascii="Times New Roman" w:hAnsi="Times New Roman" w:cs="Times New Roman"/>
        </w:rPr>
        <w:t>advice regarding land use planning</w:t>
      </w:r>
      <w:r w:rsidR="00744A0D">
        <w:rPr>
          <w:rFonts w:ascii="Times New Roman" w:hAnsi="Times New Roman" w:cs="Times New Roman"/>
        </w:rPr>
        <w:t xml:space="preserve"> in the Bulkley Valley.  </w:t>
      </w:r>
      <w:r w:rsidR="00E83F28">
        <w:rPr>
          <w:rFonts w:ascii="Times New Roman" w:hAnsi="Times New Roman" w:cs="Times New Roman"/>
        </w:rPr>
        <w:t xml:space="preserve">This is achieved through a diverse membership composed of a </w:t>
      </w:r>
      <w:r w:rsidRPr="004F471E">
        <w:rPr>
          <w:rFonts w:ascii="Times New Roman" w:hAnsi="Times New Roman" w:cs="Times New Roman"/>
        </w:rPr>
        <w:t>collection of local citizens</w:t>
      </w:r>
      <w:r w:rsidR="00E83F28">
        <w:rPr>
          <w:rFonts w:ascii="Times New Roman" w:hAnsi="Times New Roman" w:cs="Times New Roman"/>
        </w:rPr>
        <w:t xml:space="preserve"> </w:t>
      </w:r>
      <w:r w:rsidRPr="004F471E">
        <w:rPr>
          <w:rFonts w:ascii="Times New Roman" w:hAnsi="Times New Roman" w:cs="Times New Roman"/>
        </w:rPr>
        <w:t>with a broad range of value perspectives</w:t>
      </w:r>
      <w:r w:rsidR="00AE667E">
        <w:rPr>
          <w:rFonts w:ascii="Times New Roman" w:hAnsi="Times New Roman" w:cs="Times New Roman"/>
        </w:rPr>
        <w:t xml:space="preserve"> who operate on a consensus basis.</w:t>
      </w:r>
    </w:p>
    <w:p w14:paraId="4D293500" w14:textId="77777777" w:rsidR="004F471E" w:rsidRDefault="004F471E" w:rsidP="004F471E">
      <w:pPr>
        <w:rPr>
          <w:rFonts w:ascii="Times New Roman" w:hAnsi="Times New Roman" w:cs="Times New Roman"/>
        </w:rPr>
      </w:pPr>
    </w:p>
    <w:p w14:paraId="4D293501" w14:textId="77777777" w:rsidR="009E5EE6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When the</w:t>
      </w:r>
      <w:r w:rsidR="00744A0D">
        <w:rPr>
          <w:rFonts w:ascii="Times New Roman" w:hAnsi="Times New Roman" w:cs="Times New Roman"/>
        </w:rPr>
        <w:t xml:space="preserve"> LRMP was created</w:t>
      </w:r>
      <w:r w:rsidR="009E5EE6">
        <w:rPr>
          <w:rFonts w:ascii="Times New Roman" w:hAnsi="Times New Roman" w:cs="Times New Roman"/>
        </w:rPr>
        <w:t>,</w:t>
      </w:r>
      <w:r w:rsidR="00744A0D">
        <w:rPr>
          <w:rFonts w:ascii="Times New Roman" w:hAnsi="Times New Roman" w:cs="Times New Roman"/>
        </w:rPr>
        <w:t xml:space="preserve"> it was signed off by the Ministers of Forests, Energy and Mines and Environment, Lands</w:t>
      </w:r>
      <w:r w:rsidR="00165674">
        <w:rPr>
          <w:rFonts w:ascii="Times New Roman" w:hAnsi="Times New Roman" w:cs="Times New Roman"/>
        </w:rPr>
        <w:t>,</w:t>
      </w:r>
      <w:r w:rsidR="00744A0D">
        <w:rPr>
          <w:rFonts w:ascii="Times New Roman" w:hAnsi="Times New Roman" w:cs="Times New Roman"/>
        </w:rPr>
        <w:t xml:space="preserve"> and Parks.  These signatories encouraged the CRB to continue participating in the m</w:t>
      </w:r>
      <w:r w:rsidR="00AE667E">
        <w:rPr>
          <w:rFonts w:ascii="Times New Roman" w:hAnsi="Times New Roman" w:cs="Times New Roman"/>
        </w:rPr>
        <w:t>onitoring of this</w:t>
      </w:r>
      <w:r w:rsidR="00744A0D">
        <w:rPr>
          <w:rFonts w:ascii="Times New Roman" w:hAnsi="Times New Roman" w:cs="Times New Roman"/>
        </w:rPr>
        <w:t xml:space="preserve"> plan</w:t>
      </w:r>
      <w:r w:rsidR="009E5EE6">
        <w:rPr>
          <w:rFonts w:ascii="Times New Roman" w:hAnsi="Times New Roman" w:cs="Times New Roman"/>
        </w:rPr>
        <w:t>.  E</w:t>
      </w:r>
      <w:r w:rsidR="00744A0D">
        <w:rPr>
          <w:rFonts w:ascii="Times New Roman" w:hAnsi="Times New Roman" w:cs="Times New Roman"/>
        </w:rPr>
        <w:t xml:space="preserve">ighteen years later, the </w:t>
      </w:r>
      <w:r w:rsidR="009E5EE6">
        <w:rPr>
          <w:rFonts w:ascii="Times New Roman" w:hAnsi="Times New Roman" w:cs="Times New Roman"/>
        </w:rPr>
        <w:t>Board</w:t>
      </w:r>
      <w:r w:rsidR="00744A0D">
        <w:rPr>
          <w:rFonts w:ascii="Times New Roman" w:hAnsi="Times New Roman" w:cs="Times New Roman"/>
        </w:rPr>
        <w:t xml:space="preserve"> is concerned </w:t>
      </w:r>
      <w:r w:rsidR="009E5EE6">
        <w:rPr>
          <w:rFonts w:ascii="Times New Roman" w:hAnsi="Times New Roman" w:cs="Times New Roman"/>
        </w:rPr>
        <w:t xml:space="preserve">regarding the status of the </w:t>
      </w:r>
      <w:r w:rsidR="00146B9B">
        <w:rPr>
          <w:rFonts w:ascii="Times New Roman" w:hAnsi="Times New Roman" w:cs="Times New Roman"/>
        </w:rPr>
        <w:t>ten</w:t>
      </w:r>
      <w:r w:rsidR="009E5EE6">
        <w:rPr>
          <w:rFonts w:ascii="Times New Roman" w:hAnsi="Times New Roman" w:cs="Times New Roman"/>
        </w:rPr>
        <w:t xml:space="preserve"> aforementioned resource values and </w:t>
      </w:r>
      <w:r w:rsidR="00AE667E">
        <w:rPr>
          <w:rFonts w:ascii="Times New Roman" w:hAnsi="Times New Roman" w:cs="Times New Roman"/>
        </w:rPr>
        <w:t xml:space="preserve">the </w:t>
      </w:r>
      <w:r w:rsidR="00AE667E" w:rsidRPr="00165674">
        <w:rPr>
          <w:rFonts w:ascii="Times New Roman" w:hAnsi="Times New Roman" w:cs="Times New Roman"/>
          <w:b/>
        </w:rPr>
        <w:t>effectiveness</w:t>
      </w:r>
      <w:r w:rsidR="00AE667E">
        <w:rPr>
          <w:rFonts w:ascii="Times New Roman" w:hAnsi="Times New Roman" w:cs="Times New Roman"/>
        </w:rPr>
        <w:t xml:space="preserve"> of the objectives and </w:t>
      </w:r>
      <w:r w:rsidR="00744A0D">
        <w:rPr>
          <w:rFonts w:ascii="Times New Roman" w:hAnsi="Times New Roman" w:cs="Times New Roman"/>
        </w:rPr>
        <w:t xml:space="preserve">strategies </w:t>
      </w:r>
      <w:r w:rsidR="00AE667E">
        <w:rPr>
          <w:rFonts w:ascii="Times New Roman" w:hAnsi="Times New Roman" w:cs="Times New Roman"/>
        </w:rPr>
        <w:t>designed to maintain them</w:t>
      </w:r>
      <w:r w:rsidR="005B2AF4">
        <w:rPr>
          <w:rFonts w:ascii="Times New Roman" w:hAnsi="Times New Roman" w:cs="Times New Roman"/>
        </w:rPr>
        <w:t xml:space="preserve">.  </w:t>
      </w:r>
      <w:r w:rsidR="009E5EE6">
        <w:rPr>
          <w:rFonts w:ascii="Times New Roman" w:hAnsi="Times New Roman" w:cs="Times New Roman"/>
        </w:rPr>
        <w:t xml:space="preserve">Although there have been several partial attempts to review the </w:t>
      </w:r>
      <w:r w:rsidR="009E5EE6" w:rsidRPr="00165674">
        <w:rPr>
          <w:rFonts w:ascii="Times New Roman" w:hAnsi="Times New Roman" w:cs="Times New Roman"/>
          <w:b/>
        </w:rPr>
        <w:t>implementation</w:t>
      </w:r>
      <w:r w:rsidR="009E5EE6">
        <w:rPr>
          <w:rFonts w:ascii="Times New Roman" w:hAnsi="Times New Roman" w:cs="Times New Roman"/>
        </w:rPr>
        <w:t xml:space="preserve"> of the LRMP (i.e. Bulkley State of the Forest Report, 2005), </w:t>
      </w:r>
      <w:r w:rsidR="005B2AF4">
        <w:rPr>
          <w:rFonts w:ascii="Times New Roman" w:hAnsi="Times New Roman" w:cs="Times New Roman"/>
        </w:rPr>
        <w:t xml:space="preserve">the </w:t>
      </w:r>
      <w:r w:rsidR="005B2AF4" w:rsidRPr="00165674">
        <w:rPr>
          <w:rFonts w:ascii="Times New Roman" w:hAnsi="Times New Roman" w:cs="Times New Roman"/>
          <w:b/>
        </w:rPr>
        <w:t>effectiveness</w:t>
      </w:r>
      <w:r w:rsidR="005B2AF4">
        <w:rPr>
          <w:rFonts w:ascii="Times New Roman" w:hAnsi="Times New Roman" w:cs="Times New Roman"/>
        </w:rPr>
        <w:t xml:space="preserve"> of this plan has never been evaluated and such a review is sorely needed.</w:t>
      </w:r>
    </w:p>
    <w:p w14:paraId="4D293502" w14:textId="77777777" w:rsidR="004F471E" w:rsidRDefault="004F471E" w:rsidP="004F471E">
      <w:pPr>
        <w:rPr>
          <w:rFonts w:ascii="Times New Roman" w:hAnsi="Times New Roman" w:cs="Times New Roman"/>
        </w:rPr>
      </w:pPr>
    </w:p>
    <w:p w14:paraId="4D293503" w14:textId="77777777" w:rsidR="00B322BE" w:rsidRDefault="005B2AF4" w:rsidP="004F4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Pressures </w:t>
      </w:r>
      <w:r w:rsidR="00B322BE">
        <w:rPr>
          <w:rFonts w:ascii="Times New Roman" w:hAnsi="Times New Roman" w:cs="Times New Roman"/>
        </w:rPr>
        <w:t xml:space="preserve">posing to compromise </w:t>
      </w:r>
      <w:r>
        <w:rPr>
          <w:rFonts w:ascii="Times New Roman" w:hAnsi="Times New Roman" w:cs="Times New Roman"/>
        </w:rPr>
        <w:t>resource values in the Bu</w:t>
      </w:r>
      <w:r w:rsidR="00AE667E">
        <w:rPr>
          <w:rFonts w:ascii="Times New Roman" w:hAnsi="Times New Roman" w:cs="Times New Roman"/>
        </w:rPr>
        <w:t xml:space="preserve">lkley Valley are considerable and several key landscape level influences were not contemplated when this plan was developed.  </w:t>
      </w:r>
      <w:r>
        <w:rPr>
          <w:rFonts w:ascii="Times New Roman" w:hAnsi="Times New Roman" w:cs="Times New Roman"/>
        </w:rPr>
        <w:t xml:space="preserve">From </w:t>
      </w:r>
      <w:r w:rsidR="00B92EB6">
        <w:rPr>
          <w:rFonts w:ascii="Times New Roman" w:hAnsi="Times New Roman" w:cs="Times New Roman"/>
        </w:rPr>
        <w:t>the Mountain P</w:t>
      </w:r>
      <w:r>
        <w:rPr>
          <w:rFonts w:ascii="Times New Roman" w:hAnsi="Times New Roman" w:cs="Times New Roman"/>
        </w:rPr>
        <w:t xml:space="preserve">ine </w:t>
      </w:r>
      <w:r w:rsidR="00B92EB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eetle (MPB) to climate change and large scale development (i.e. LNG), the need to have adaptive land use plans is paramount to ensure balance is achieved.  </w:t>
      </w:r>
      <w:r w:rsidR="00AE667E">
        <w:rPr>
          <w:rFonts w:ascii="Times New Roman" w:hAnsi="Times New Roman" w:cs="Times New Roman"/>
        </w:rPr>
        <w:t xml:space="preserve">For example, </w:t>
      </w:r>
      <w:r w:rsidR="004F471E" w:rsidRPr="004F471E">
        <w:rPr>
          <w:rFonts w:ascii="Times New Roman" w:hAnsi="Times New Roman" w:cs="Times New Roman"/>
        </w:rPr>
        <w:t xml:space="preserve">there has been considerable concern about </w:t>
      </w:r>
      <w:r w:rsidR="00146B9B">
        <w:rPr>
          <w:rFonts w:ascii="Times New Roman" w:hAnsi="Times New Roman" w:cs="Times New Roman"/>
        </w:rPr>
        <w:t xml:space="preserve">the maintenance of </w:t>
      </w:r>
      <w:r w:rsidR="004F471E" w:rsidRPr="004F471E">
        <w:rPr>
          <w:rFonts w:ascii="Times New Roman" w:hAnsi="Times New Roman" w:cs="Times New Roman"/>
        </w:rPr>
        <w:t xml:space="preserve">Wildlife </w:t>
      </w:r>
      <w:r w:rsidR="00146B9B">
        <w:rPr>
          <w:rFonts w:ascii="Times New Roman" w:hAnsi="Times New Roman" w:cs="Times New Roman"/>
        </w:rPr>
        <w:t xml:space="preserve">values.  </w:t>
      </w:r>
      <w:r w:rsidR="004F471E" w:rsidRPr="004F471E">
        <w:rPr>
          <w:rFonts w:ascii="Times New Roman" w:hAnsi="Times New Roman" w:cs="Times New Roman"/>
        </w:rPr>
        <w:t xml:space="preserve">Grizzly Bears and Caribou have been highlighted as being at risk with the current implementation of the LRMP.  </w:t>
      </w:r>
      <w:r>
        <w:rPr>
          <w:rFonts w:ascii="Times New Roman" w:hAnsi="Times New Roman" w:cs="Times New Roman"/>
        </w:rPr>
        <w:t>Continuing to achieve Biodiversity targets has also been challenged significantly through elevated forestry development in response to MPB</w:t>
      </w:r>
      <w:r w:rsidR="00AE667E">
        <w:rPr>
          <w:rFonts w:ascii="Times New Roman" w:hAnsi="Times New Roman" w:cs="Times New Roman"/>
        </w:rPr>
        <w:t xml:space="preserve"> and the use of offsetting to mitigate impacts.  </w:t>
      </w:r>
      <w:r w:rsidR="00B322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orest l</w:t>
      </w:r>
      <w:r w:rsidR="004F471E" w:rsidRPr="004F471E">
        <w:rPr>
          <w:rFonts w:ascii="Times New Roman" w:hAnsi="Times New Roman" w:cs="Times New Roman"/>
        </w:rPr>
        <w:t xml:space="preserve">icensees, Government, </w:t>
      </w:r>
      <w:r>
        <w:rPr>
          <w:rFonts w:ascii="Times New Roman" w:hAnsi="Times New Roman" w:cs="Times New Roman"/>
        </w:rPr>
        <w:t>s</w:t>
      </w:r>
      <w:r w:rsidR="004F471E" w:rsidRPr="004F471E">
        <w:rPr>
          <w:rFonts w:ascii="Times New Roman" w:hAnsi="Times New Roman" w:cs="Times New Roman"/>
        </w:rPr>
        <w:t xml:space="preserve">mall </w:t>
      </w:r>
      <w:r>
        <w:rPr>
          <w:rFonts w:ascii="Times New Roman" w:hAnsi="Times New Roman" w:cs="Times New Roman"/>
        </w:rPr>
        <w:t>b</w:t>
      </w:r>
      <w:r w:rsidR="004F471E" w:rsidRPr="004F471E">
        <w:rPr>
          <w:rFonts w:ascii="Times New Roman" w:hAnsi="Times New Roman" w:cs="Times New Roman"/>
        </w:rPr>
        <w:t xml:space="preserve">usiness, and others have spent </w:t>
      </w:r>
      <w:r w:rsidR="00B322BE">
        <w:rPr>
          <w:rFonts w:ascii="Times New Roman" w:hAnsi="Times New Roman" w:cs="Times New Roman"/>
        </w:rPr>
        <w:t xml:space="preserve">considerable time and money </w:t>
      </w:r>
      <w:r w:rsidR="004F471E" w:rsidRPr="004F471E">
        <w:rPr>
          <w:rFonts w:ascii="Times New Roman" w:hAnsi="Times New Roman" w:cs="Times New Roman"/>
        </w:rPr>
        <w:t xml:space="preserve">implementing the </w:t>
      </w:r>
      <w:r w:rsidR="00021650">
        <w:rPr>
          <w:rFonts w:ascii="Times New Roman" w:hAnsi="Times New Roman" w:cs="Times New Roman"/>
        </w:rPr>
        <w:t xml:space="preserve">Bulkley </w:t>
      </w:r>
      <w:r w:rsidR="004F471E" w:rsidRPr="004F471E">
        <w:rPr>
          <w:rFonts w:ascii="Times New Roman" w:hAnsi="Times New Roman" w:cs="Times New Roman"/>
        </w:rPr>
        <w:t>LRMP</w:t>
      </w:r>
      <w:r w:rsidR="00B322BE">
        <w:rPr>
          <w:rFonts w:ascii="Times New Roman" w:hAnsi="Times New Roman" w:cs="Times New Roman"/>
        </w:rPr>
        <w:t xml:space="preserve"> and an </w:t>
      </w:r>
      <w:r w:rsidR="00B322BE" w:rsidRPr="00165674">
        <w:rPr>
          <w:rFonts w:ascii="Times New Roman" w:hAnsi="Times New Roman" w:cs="Times New Roman"/>
          <w:b/>
        </w:rPr>
        <w:t>effectiveness</w:t>
      </w:r>
      <w:r w:rsidR="00B322BE">
        <w:rPr>
          <w:rFonts w:ascii="Times New Roman" w:hAnsi="Times New Roman" w:cs="Times New Roman"/>
        </w:rPr>
        <w:t xml:space="preserve"> review would serve to unde</w:t>
      </w:r>
      <w:r w:rsidR="006C084F">
        <w:rPr>
          <w:rFonts w:ascii="Times New Roman" w:hAnsi="Times New Roman" w:cs="Times New Roman"/>
        </w:rPr>
        <w:t>rstand the relative value of these investments.</w:t>
      </w:r>
    </w:p>
    <w:p w14:paraId="4D293504" w14:textId="77777777" w:rsidR="004F471E" w:rsidRDefault="004F471E" w:rsidP="004F471E">
      <w:pPr>
        <w:rPr>
          <w:rFonts w:ascii="Times New Roman" w:hAnsi="Times New Roman" w:cs="Times New Roman"/>
        </w:rPr>
      </w:pPr>
    </w:p>
    <w:p w14:paraId="4D293505" w14:textId="77777777" w:rsidR="006C084F" w:rsidRPr="004F471E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 xml:space="preserve">The </w:t>
      </w:r>
      <w:r w:rsidR="00021650">
        <w:rPr>
          <w:rFonts w:ascii="Times New Roman" w:hAnsi="Times New Roman" w:cs="Times New Roman"/>
        </w:rPr>
        <w:t xml:space="preserve">Bulkley </w:t>
      </w:r>
      <w:r w:rsidRPr="004F471E">
        <w:rPr>
          <w:rFonts w:ascii="Times New Roman" w:hAnsi="Times New Roman" w:cs="Times New Roman"/>
        </w:rPr>
        <w:t xml:space="preserve">LRMP has been the social licence for many of the Forestry Plans in the past two decades. It remains the best current summary of the values held by </w:t>
      </w:r>
      <w:r w:rsidR="000879A5">
        <w:rPr>
          <w:rFonts w:ascii="Times New Roman" w:hAnsi="Times New Roman" w:cs="Times New Roman"/>
        </w:rPr>
        <w:t>local</w:t>
      </w:r>
      <w:r w:rsidRPr="004F471E">
        <w:rPr>
          <w:rFonts w:ascii="Times New Roman" w:hAnsi="Times New Roman" w:cs="Times New Roman"/>
        </w:rPr>
        <w:t xml:space="preserve"> residents</w:t>
      </w:r>
      <w:r w:rsidR="006C084F">
        <w:rPr>
          <w:rFonts w:ascii="Times New Roman" w:hAnsi="Times New Roman" w:cs="Times New Roman"/>
        </w:rPr>
        <w:t xml:space="preserve"> and </w:t>
      </w:r>
      <w:r w:rsidRPr="004F471E">
        <w:rPr>
          <w:rFonts w:ascii="Times New Roman" w:hAnsi="Times New Roman" w:cs="Times New Roman"/>
        </w:rPr>
        <w:t>is relevant to decision-making today</w:t>
      </w:r>
      <w:r w:rsidR="006C084F">
        <w:rPr>
          <w:rFonts w:ascii="Times New Roman" w:hAnsi="Times New Roman" w:cs="Times New Roman"/>
        </w:rPr>
        <w:t xml:space="preserve">.  The CRB continues to </w:t>
      </w:r>
      <w:r w:rsidR="000879A5">
        <w:rPr>
          <w:rFonts w:ascii="Times New Roman" w:hAnsi="Times New Roman" w:cs="Times New Roman"/>
        </w:rPr>
        <w:t>support</w:t>
      </w:r>
      <w:r w:rsidR="006C084F">
        <w:rPr>
          <w:rFonts w:ascii="Times New Roman" w:hAnsi="Times New Roman" w:cs="Times New Roman"/>
        </w:rPr>
        <w:t xml:space="preserve"> the LRMP and has provided significant utility </w:t>
      </w:r>
      <w:r w:rsidR="000879A5">
        <w:rPr>
          <w:rFonts w:ascii="Times New Roman" w:hAnsi="Times New Roman" w:cs="Times New Roman"/>
        </w:rPr>
        <w:t xml:space="preserve">to government via </w:t>
      </w:r>
      <w:r w:rsidR="006C084F">
        <w:rPr>
          <w:rFonts w:ascii="Times New Roman" w:hAnsi="Times New Roman" w:cs="Times New Roman"/>
        </w:rPr>
        <w:t xml:space="preserve">balanced community level feedback on contentious issues.  In the spirit of collaboration and partnership, we feel it is time to re-visit the LRMP to evaluate its </w:t>
      </w:r>
      <w:r w:rsidR="006C084F" w:rsidRPr="005F6CC2">
        <w:rPr>
          <w:rFonts w:ascii="Times New Roman" w:hAnsi="Times New Roman" w:cs="Times New Roman"/>
          <w:b/>
        </w:rPr>
        <w:t>effectiveness</w:t>
      </w:r>
      <w:r w:rsidR="006C084F">
        <w:rPr>
          <w:rFonts w:ascii="Times New Roman" w:hAnsi="Times New Roman" w:cs="Times New Roman"/>
        </w:rPr>
        <w:t xml:space="preserve"> in maintaining </w:t>
      </w:r>
      <w:r w:rsidR="000879A5">
        <w:rPr>
          <w:rFonts w:ascii="Times New Roman" w:hAnsi="Times New Roman" w:cs="Times New Roman"/>
        </w:rPr>
        <w:t>resource values that are important to residents of the Bulkley Valley.</w:t>
      </w:r>
    </w:p>
    <w:p w14:paraId="4D293506" w14:textId="77777777" w:rsidR="004F471E" w:rsidRPr="004F471E" w:rsidRDefault="004F471E" w:rsidP="004F471E">
      <w:pPr>
        <w:rPr>
          <w:rFonts w:ascii="Times New Roman" w:hAnsi="Times New Roman" w:cs="Times New Roman"/>
        </w:rPr>
      </w:pPr>
    </w:p>
    <w:p w14:paraId="4D293507" w14:textId="77777777" w:rsidR="006C084F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Sincerely</w:t>
      </w:r>
      <w:r w:rsidR="006C084F">
        <w:rPr>
          <w:rFonts w:ascii="Times New Roman" w:hAnsi="Times New Roman" w:cs="Times New Roman"/>
        </w:rPr>
        <w:t>,</w:t>
      </w:r>
    </w:p>
    <w:p w14:paraId="4D293508" w14:textId="77777777" w:rsidR="004F471E" w:rsidRPr="004F471E" w:rsidRDefault="004F471E" w:rsidP="004F471E">
      <w:pPr>
        <w:rPr>
          <w:rFonts w:ascii="Times New Roman" w:hAnsi="Times New Roman" w:cs="Times New Roman"/>
        </w:rPr>
      </w:pPr>
    </w:p>
    <w:p w14:paraId="4D293509" w14:textId="77777777"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 xml:space="preserve">Bulkley </w:t>
      </w:r>
      <w:r w:rsidR="000879A5">
        <w:rPr>
          <w:rFonts w:ascii="Times New Roman" w:hAnsi="Times New Roman"/>
          <w:sz w:val="24"/>
          <w:szCs w:val="24"/>
        </w:rPr>
        <w:t>Valley Community Resource Board</w:t>
      </w:r>
    </w:p>
    <w:p w14:paraId="4D29350A" w14:textId="77777777" w:rsidR="006C273F" w:rsidRDefault="006C273F" w:rsidP="004F471E">
      <w:pPr>
        <w:rPr>
          <w:rFonts w:ascii="Times New Roman" w:hAnsi="Times New Roman" w:cs="Times New Roman"/>
          <w:color w:val="000000" w:themeColor="text1"/>
        </w:rPr>
      </w:pPr>
    </w:p>
    <w:p w14:paraId="4D29350B" w14:textId="77777777"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14:paraId="4D29350C" w14:textId="77777777" w:rsidR="00081CC3" w:rsidRPr="004F471E" w:rsidRDefault="00081CC3" w:rsidP="004F471E">
      <w:pPr>
        <w:pStyle w:val="NoSpacing"/>
        <w:rPr>
          <w:rFonts w:ascii="Times New Roman" w:hAnsi="Times New Roman"/>
          <w:sz w:val="24"/>
          <w:szCs w:val="24"/>
        </w:rPr>
      </w:pPr>
    </w:p>
    <w:p w14:paraId="4D29350D" w14:textId="77777777" w:rsidR="005948C3" w:rsidRPr="004F471E" w:rsidRDefault="005948C3">
      <w:pPr>
        <w:rPr>
          <w:rFonts w:ascii="Times New Roman" w:hAnsi="Times New Roman" w:cs="Times New Roman"/>
        </w:rPr>
      </w:pPr>
    </w:p>
    <w:sectPr w:rsidR="005948C3" w:rsidRPr="004F471E" w:rsidSect="00AA153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93510" w14:textId="77777777" w:rsidR="001B0116" w:rsidRDefault="001B0116" w:rsidP="004F471E">
      <w:r>
        <w:separator/>
      </w:r>
    </w:p>
  </w:endnote>
  <w:endnote w:type="continuationSeparator" w:id="0">
    <w:p w14:paraId="4D293511" w14:textId="77777777" w:rsidR="001B0116" w:rsidRDefault="001B0116" w:rsidP="004F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93514" w14:textId="77777777" w:rsidR="00403AC1" w:rsidRDefault="0075698E" w:rsidP="00EB0C40">
    <w:pPr>
      <w:pStyle w:val="Footer"/>
    </w:pPr>
    <w:r>
      <w:pict w14:anchorId="4D293519">
        <v:rect id="_x0000_i1025" style="width:0;height:1.5pt" o:hralign="center" o:hrstd="t" o:hr="t" fillcolor="#a0a0a0" stroked="f"/>
      </w:pict>
    </w:r>
  </w:p>
  <w:p w14:paraId="4D293515" w14:textId="77777777" w:rsidR="00403AC1" w:rsidRPr="00104CE7" w:rsidRDefault="00A827B4" w:rsidP="00E55D0F">
    <w:pPr>
      <w:rPr>
        <w:rFonts w:cstheme="minorHAnsi"/>
        <w:sz w:val="20"/>
        <w:szCs w:val="20"/>
      </w:rPr>
    </w:pPr>
    <w:r w:rsidRPr="00104CE7">
      <w:rPr>
        <w:rFonts w:cstheme="minorHAnsi"/>
        <w:sz w:val="20"/>
        <w:szCs w:val="20"/>
      </w:rPr>
      <w:t xml:space="preserve">Bulkley Valley Community Resources Board   l   </w:t>
    </w:r>
    <w:hyperlink r:id="rId1" w:history="1">
      <w:r w:rsidRPr="00104CE7">
        <w:rPr>
          <w:rStyle w:val="Hyperlink"/>
          <w:rFonts w:cstheme="minorHAnsi"/>
          <w:sz w:val="20"/>
          <w:szCs w:val="20"/>
          <w:shd w:val="clear" w:color="auto" w:fill="FFFFFF"/>
        </w:rPr>
        <w:t>www.bvcrb.ca</w:t>
      </w:r>
    </w:hyperlink>
    <w:r w:rsidRPr="00104CE7">
      <w:rPr>
        <w:rFonts w:cstheme="minorHAnsi"/>
        <w:color w:val="222222"/>
        <w:sz w:val="20"/>
        <w:szCs w:val="20"/>
        <w:shd w:val="clear" w:color="auto" w:fill="FFFFFF"/>
      </w:rPr>
      <w:t xml:space="preserve">   </w:t>
    </w:r>
    <w:r w:rsidRPr="00104CE7">
      <w:rPr>
        <w:rFonts w:cstheme="minorHAnsi"/>
        <w:sz w:val="20"/>
        <w:szCs w:val="20"/>
      </w:rPr>
      <w:t xml:space="preserve"> l   PO Box </w:t>
    </w:r>
    <w:proofErr w:type="gramStart"/>
    <w:r w:rsidRPr="00104CE7">
      <w:rPr>
        <w:rFonts w:cstheme="minorHAnsi"/>
        <w:sz w:val="20"/>
        <w:szCs w:val="20"/>
      </w:rPr>
      <w:t>4022  l</w:t>
    </w:r>
    <w:proofErr w:type="gramEnd"/>
    <w:r w:rsidRPr="00104CE7">
      <w:rPr>
        <w:rFonts w:cstheme="minorHAnsi"/>
        <w:sz w:val="20"/>
        <w:szCs w:val="20"/>
      </w:rPr>
      <w:t xml:space="preserve">   Smithers, BC  l  V0J 2N0   </w:t>
    </w:r>
  </w:p>
  <w:p w14:paraId="4D293516" w14:textId="77777777" w:rsidR="00403AC1" w:rsidRPr="00EB0C40" w:rsidRDefault="0075698E" w:rsidP="00EB0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9350E" w14:textId="77777777" w:rsidR="001B0116" w:rsidRDefault="001B0116" w:rsidP="004F471E">
      <w:r>
        <w:separator/>
      </w:r>
    </w:p>
  </w:footnote>
  <w:footnote w:type="continuationSeparator" w:id="0">
    <w:p w14:paraId="4D29350F" w14:textId="77777777" w:rsidR="001B0116" w:rsidRDefault="001B0116" w:rsidP="004F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93512" w14:textId="77777777" w:rsidR="00403AC1" w:rsidRDefault="00A827B4" w:rsidP="00EB0C40">
    <w:pPr>
      <w:pStyle w:val="Header"/>
    </w:pPr>
    <w:r>
      <w:rPr>
        <w:noProof/>
        <w:lang w:eastAsia="en-CA"/>
      </w:rPr>
      <w:drawing>
        <wp:inline distT="0" distB="0" distL="0" distR="0" wp14:anchorId="4D293517" wp14:editId="4D293518">
          <wp:extent cx="5029200" cy="352425"/>
          <wp:effectExtent l="19050" t="19050" r="19050" b="285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35242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4D293513" w14:textId="77777777" w:rsidR="00403AC1" w:rsidRDefault="00756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54484"/>
    <w:multiLevelType w:val="hybridMultilevel"/>
    <w:tmpl w:val="806E67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71E"/>
    <w:rsid w:val="00021650"/>
    <w:rsid w:val="00081CC3"/>
    <w:rsid w:val="000879A5"/>
    <w:rsid w:val="00146B9B"/>
    <w:rsid w:val="00165674"/>
    <w:rsid w:val="001B0116"/>
    <w:rsid w:val="00292D6D"/>
    <w:rsid w:val="004760EE"/>
    <w:rsid w:val="004F471E"/>
    <w:rsid w:val="00561138"/>
    <w:rsid w:val="00580600"/>
    <w:rsid w:val="005948C3"/>
    <w:rsid w:val="005B2AF4"/>
    <w:rsid w:val="005F6CC2"/>
    <w:rsid w:val="006C084F"/>
    <w:rsid w:val="006C273F"/>
    <w:rsid w:val="00744A0D"/>
    <w:rsid w:val="007523EF"/>
    <w:rsid w:val="0075698E"/>
    <w:rsid w:val="00854011"/>
    <w:rsid w:val="00914EF7"/>
    <w:rsid w:val="009636CE"/>
    <w:rsid w:val="009E5223"/>
    <w:rsid w:val="009E5EE6"/>
    <w:rsid w:val="00A827B4"/>
    <w:rsid w:val="00AE667E"/>
    <w:rsid w:val="00B322BE"/>
    <w:rsid w:val="00B92EB6"/>
    <w:rsid w:val="00E83F28"/>
    <w:rsid w:val="00F2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D2934EA"/>
  <w15:docId w15:val="{93271194-8CE2-45F6-8627-D68926C0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1E"/>
    <w:pPr>
      <w:suppressAutoHyphens/>
      <w:spacing w:after="0" w:line="240" w:lineRule="auto"/>
    </w:pPr>
    <w:rPr>
      <w:rFonts w:ascii="Gentium Basic" w:eastAsia="Droid Sans Fallback" w:hAnsi="Gentium Basic" w:cs="Free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F471E"/>
  </w:style>
  <w:style w:type="paragraph" w:styleId="Footer">
    <w:name w:val="footer"/>
    <w:basedOn w:val="Normal"/>
    <w:link w:val="Foot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471E"/>
  </w:style>
  <w:style w:type="character" w:styleId="Hyperlink">
    <w:name w:val="Hyperlink"/>
    <w:basedOn w:val="DefaultParagraphFont"/>
    <w:uiPriority w:val="99"/>
    <w:unhideWhenUsed/>
    <w:rsid w:val="004F47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71E"/>
    <w:pPr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7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47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rnetLink">
    <w:name w:val="Internet Link"/>
    <w:uiPriority w:val="99"/>
    <w:rsid w:val="004F471E"/>
    <w:rPr>
      <w:color w:val="000080"/>
      <w:u w:val="single"/>
    </w:rPr>
  </w:style>
  <w:style w:type="paragraph" w:customStyle="1" w:styleId="Endnote">
    <w:name w:val="Endnote"/>
    <w:basedOn w:val="Normal"/>
    <w:rsid w:val="004F471E"/>
  </w:style>
  <w:style w:type="paragraph" w:styleId="BalloonText">
    <w:name w:val="Balloon Text"/>
    <w:basedOn w:val="Normal"/>
    <w:link w:val="BalloonTextChar"/>
    <w:uiPriority w:val="99"/>
    <w:semiHidden/>
    <w:unhideWhenUsed/>
    <w:rsid w:val="004F471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1E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paragraph" w:styleId="NoSpacing">
    <w:name w:val="No Spacing"/>
    <w:uiPriority w:val="1"/>
    <w:qFormat/>
    <w:rsid w:val="004F471E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2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F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F4"/>
    <w:rPr>
      <w:rFonts w:ascii="Gentium Basic" w:eastAsia="Droid Sans Fallback" w:hAnsi="Gentium Basic" w:cs="Mangal"/>
      <w:color w:val="00000A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F4"/>
    <w:rPr>
      <w:rFonts w:ascii="Gentium Basic" w:eastAsia="Droid Sans Fallback" w:hAnsi="Gentium Basic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.minister@gov.b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NR.Minister@gov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.Minister@gov.b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cr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Hirshfield, Paddy FLNR:EX</dc:creator>
  <cp:lastModifiedBy>Karen Mitchell</cp:lastModifiedBy>
  <cp:revision>2</cp:revision>
  <dcterms:created xsi:type="dcterms:W3CDTF">2021-03-22T19:08:00Z</dcterms:created>
  <dcterms:modified xsi:type="dcterms:W3CDTF">2021-03-22T19:08:00Z</dcterms:modified>
</cp:coreProperties>
</file>